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61" w:rsidRPr="00254F61" w:rsidRDefault="00741175" w:rsidP="00254F61">
      <w:pPr>
        <w:pStyle w:val="newncpi0"/>
        <w:jc w:val="center"/>
      </w:pPr>
      <w:bookmarkStart w:id="0" w:name="_GoBack"/>
      <w:bookmarkEnd w:id="0"/>
      <w:r>
        <w:t xml:space="preserve"> </w:t>
      </w:r>
      <w:r w:rsidR="00254F61" w:rsidRPr="00254F61">
        <w:rPr>
          <w:caps/>
        </w:rPr>
        <w:t>РЕШЕНИЕ ЖЛОБИНСКОГО РАЙОННОГО ИСПОЛНИТЕЛЬНОГО КОМИТЕТА</w:t>
      </w:r>
    </w:p>
    <w:p w:rsidR="00254F61" w:rsidRPr="00254F61" w:rsidRDefault="00254F61" w:rsidP="00254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27 августа 2021 г. № 2806</w:t>
      </w:r>
    </w:p>
    <w:p w:rsidR="00254F61" w:rsidRPr="00254F61" w:rsidRDefault="00254F61" w:rsidP="00254F61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передаче под охрану мест обитания диких животных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абзаца девятого части второй статьи 11 Закона Республики Беларусь от 26 ноября 1992 г. № 1982-XII «Об охране окружающей среды», пункта 7 Положения о порядке передачи мест обитания диких животных и (или) мест произрастания дикорастущих растений, относящихся к видам, включенным в Красную книгу Республики Беларусь, под охрану пользователям земельных участков и (или) водных объектов, утвержденного постановлением Совета Министров Республики</w:t>
      </w:r>
      <w:proofErr w:type="gram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Беларусь от 18 мая 2009 г. № 638, Жлобинский районный исполнительный комитет РЕШИЛ: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Передать под охрану государственному лесохозяйственному учреждению «Жлобинский лесхоз» выявленные места обитания диких животных, относящихся к видам, включенным в Красную книгу Республики Беларусь, согласно приложению.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2. Утвердить паспорта мест обитания диких животных, относящихся к видам, включенным в Красную книгу Республики Беларусь, и охранные обязательства (прилагаются).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3. Государственному лесохозяйственному учреждению «Жлобинский лесхоз» обеспечить внесение изменений в лесоустроительный прое</w:t>
      </w:r>
      <w:proofErr w:type="gram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 св</w:t>
      </w:r>
      <w:proofErr w:type="gram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с установлением на земельных участках специальных режимов охраны и использования.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proofErr w:type="gram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исполнением настоящего решения возложить на заместителя председателя Жлобинского районного исполнительного комитета по направлению деятельности и </w:t>
      </w: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Жлобинскую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районную инспекцию природных ресурсов и охраны окружающей среды.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5. Настоящее решение вступает в силу после его официального опубликования.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0"/>
        <w:gridCol w:w="4851"/>
      </w:tblGrid>
      <w:tr w:rsidR="00254F61" w:rsidRPr="00254F61" w:rsidTr="00254F61">
        <w:tc>
          <w:tcPr>
            <w:tcW w:w="25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4F61" w:rsidRPr="00254F61" w:rsidRDefault="00254F61" w:rsidP="0025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Председатель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4F61" w:rsidRPr="00254F61" w:rsidRDefault="00254F61" w:rsidP="00254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А.В.Григоренко</w:t>
            </w:r>
            <w:proofErr w:type="spellEnd"/>
          </w:p>
        </w:tc>
      </w:tr>
      <w:tr w:rsidR="00254F61" w:rsidRPr="00254F61" w:rsidTr="00254F61">
        <w:tc>
          <w:tcPr>
            <w:tcW w:w="25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4F61" w:rsidRPr="00254F61" w:rsidRDefault="00254F61" w:rsidP="0025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4F61" w:rsidRPr="00254F61" w:rsidRDefault="00254F61" w:rsidP="00254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54F61" w:rsidRPr="00254F61" w:rsidTr="00254F61">
        <w:tc>
          <w:tcPr>
            <w:tcW w:w="25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4F61" w:rsidRPr="00254F61" w:rsidRDefault="00254F61" w:rsidP="0025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Начальник финансового управления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4F61" w:rsidRPr="00254F61" w:rsidRDefault="00254F61" w:rsidP="00254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Е.В.Магляс</w:t>
            </w:r>
            <w:proofErr w:type="spellEnd"/>
          </w:p>
        </w:tc>
      </w:tr>
    </w:tbl>
    <w:p w:rsidR="00254F61" w:rsidRPr="00254F61" w:rsidRDefault="00254F61" w:rsidP="00254F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4F61" w:rsidRPr="00254F61" w:rsidRDefault="00254F61" w:rsidP="00254F61">
      <w:pPr>
        <w:spacing w:after="28" w:line="240" w:lineRule="auto"/>
        <w:rPr>
          <w:rFonts w:ascii="Times New Roman" w:eastAsia="Times New Roman" w:hAnsi="Times New Roman" w:cs="Times New Roman"/>
          <w:lang w:eastAsia="ru-RU"/>
        </w:rPr>
      </w:pPr>
      <w:r w:rsidRPr="00254F61">
        <w:rPr>
          <w:rFonts w:ascii="Times New Roman" w:eastAsia="Times New Roman" w:hAnsi="Times New Roman" w:cs="Times New Roman"/>
          <w:lang w:eastAsia="ru-RU"/>
        </w:rPr>
        <w:t>СОГЛАСОВАНО</w:t>
      </w:r>
    </w:p>
    <w:p w:rsidR="00254F61" w:rsidRPr="00254F61" w:rsidRDefault="00254F61" w:rsidP="00254F61">
      <w:pPr>
        <w:spacing w:after="28" w:line="240" w:lineRule="auto"/>
        <w:rPr>
          <w:rFonts w:ascii="Times New Roman" w:eastAsia="Times New Roman" w:hAnsi="Times New Roman" w:cs="Times New Roman"/>
          <w:lang w:eastAsia="ru-RU"/>
        </w:rPr>
      </w:pPr>
      <w:r w:rsidRPr="00254F61">
        <w:rPr>
          <w:rFonts w:ascii="Times New Roman" w:eastAsia="Times New Roman" w:hAnsi="Times New Roman" w:cs="Times New Roman"/>
          <w:lang w:eastAsia="ru-RU"/>
        </w:rPr>
        <w:t>Государственная инспекция охраны</w:t>
      </w:r>
      <w:r w:rsidRPr="00254F61">
        <w:rPr>
          <w:rFonts w:ascii="Times New Roman" w:eastAsia="Times New Roman" w:hAnsi="Times New Roman" w:cs="Times New Roman"/>
          <w:lang w:eastAsia="ru-RU"/>
        </w:rPr>
        <w:br/>
        <w:t>животного и растительного мира</w:t>
      </w:r>
      <w:r w:rsidRPr="00254F61">
        <w:rPr>
          <w:rFonts w:ascii="Times New Roman" w:eastAsia="Times New Roman" w:hAnsi="Times New Roman" w:cs="Times New Roman"/>
          <w:lang w:eastAsia="ru-RU"/>
        </w:rPr>
        <w:br/>
        <w:t>при Президенте Республики Беларусь</w:t>
      </w:r>
    </w:p>
    <w:p w:rsidR="00254F61" w:rsidRPr="00254F61" w:rsidRDefault="00254F61" w:rsidP="00254F61">
      <w:pPr>
        <w:spacing w:after="28" w:line="240" w:lineRule="auto"/>
        <w:rPr>
          <w:rFonts w:ascii="Times New Roman" w:eastAsia="Times New Roman" w:hAnsi="Times New Roman" w:cs="Times New Roman"/>
          <w:lang w:eastAsia="ru-RU"/>
        </w:rPr>
      </w:pPr>
      <w:r w:rsidRPr="00254F61">
        <w:rPr>
          <w:rFonts w:ascii="Times New Roman" w:eastAsia="Times New Roman" w:hAnsi="Times New Roman" w:cs="Times New Roman"/>
          <w:lang w:eastAsia="ru-RU"/>
        </w:rPr>
        <w:t> </w:t>
      </w:r>
    </w:p>
    <w:p w:rsidR="00254F61" w:rsidRPr="00254F61" w:rsidRDefault="00254F61" w:rsidP="00254F61">
      <w:pPr>
        <w:spacing w:after="28" w:line="240" w:lineRule="auto"/>
        <w:rPr>
          <w:rFonts w:ascii="Times New Roman" w:eastAsia="Times New Roman" w:hAnsi="Times New Roman" w:cs="Times New Roman"/>
          <w:lang w:eastAsia="ru-RU"/>
        </w:rPr>
      </w:pPr>
      <w:r w:rsidRPr="00254F61">
        <w:rPr>
          <w:rFonts w:ascii="Times New Roman" w:eastAsia="Times New Roman" w:hAnsi="Times New Roman" w:cs="Times New Roman"/>
          <w:lang w:eastAsia="ru-RU"/>
        </w:rPr>
        <w:t>Жлобинская районная инспекция</w:t>
      </w:r>
      <w:r w:rsidRPr="00254F61">
        <w:rPr>
          <w:rFonts w:ascii="Times New Roman" w:eastAsia="Times New Roman" w:hAnsi="Times New Roman" w:cs="Times New Roman"/>
          <w:lang w:eastAsia="ru-RU"/>
        </w:rPr>
        <w:br/>
        <w:t>природных ресурсов и охраны</w:t>
      </w:r>
      <w:r w:rsidRPr="00254F61">
        <w:rPr>
          <w:rFonts w:ascii="Times New Roman" w:eastAsia="Times New Roman" w:hAnsi="Times New Roman" w:cs="Times New Roman"/>
          <w:lang w:eastAsia="ru-RU"/>
        </w:rPr>
        <w:br/>
        <w:t>окружающей среды</w:t>
      </w:r>
    </w:p>
    <w:p w:rsidR="00254F61" w:rsidRPr="00254F61" w:rsidRDefault="00254F61" w:rsidP="00254F61">
      <w:pPr>
        <w:spacing w:after="28" w:line="240" w:lineRule="auto"/>
        <w:rPr>
          <w:rFonts w:ascii="Times New Roman" w:eastAsia="Times New Roman" w:hAnsi="Times New Roman" w:cs="Times New Roman"/>
          <w:lang w:eastAsia="ru-RU"/>
        </w:rPr>
      </w:pPr>
      <w:r w:rsidRPr="00254F61">
        <w:rPr>
          <w:rFonts w:ascii="Times New Roman" w:eastAsia="Times New Roman" w:hAnsi="Times New Roman" w:cs="Times New Roman"/>
          <w:lang w:eastAsia="ru-RU"/>
        </w:rPr>
        <w:t> </w:t>
      </w:r>
    </w:p>
    <w:p w:rsidR="00254F61" w:rsidRPr="00254F61" w:rsidRDefault="00254F61" w:rsidP="00254F61">
      <w:pPr>
        <w:spacing w:after="28" w:line="240" w:lineRule="auto"/>
        <w:rPr>
          <w:rFonts w:ascii="Times New Roman" w:eastAsia="Times New Roman" w:hAnsi="Times New Roman" w:cs="Times New Roman"/>
          <w:lang w:eastAsia="ru-RU"/>
        </w:rPr>
      </w:pPr>
      <w:r w:rsidRPr="00254F61">
        <w:rPr>
          <w:rFonts w:ascii="Times New Roman" w:eastAsia="Times New Roman" w:hAnsi="Times New Roman" w:cs="Times New Roman"/>
          <w:lang w:eastAsia="ru-RU"/>
        </w:rPr>
        <w:t>Государственное лесохозяйственное</w:t>
      </w:r>
      <w:r w:rsidRPr="00254F61">
        <w:rPr>
          <w:rFonts w:ascii="Times New Roman" w:eastAsia="Times New Roman" w:hAnsi="Times New Roman" w:cs="Times New Roman"/>
          <w:lang w:eastAsia="ru-RU"/>
        </w:rPr>
        <w:br/>
        <w:t>учреждение «Жлобинский лесхоз»</w:t>
      </w:r>
    </w:p>
    <w:p w:rsidR="00254F61" w:rsidRPr="00254F61" w:rsidRDefault="00254F61" w:rsidP="00254F61">
      <w:pPr>
        <w:spacing w:after="28" w:line="240" w:lineRule="auto"/>
        <w:rPr>
          <w:rFonts w:ascii="Times New Roman" w:eastAsia="Times New Roman" w:hAnsi="Times New Roman" w:cs="Times New Roman"/>
          <w:lang w:eastAsia="ru-RU"/>
        </w:rPr>
      </w:pPr>
      <w:r w:rsidRPr="00254F61">
        <w:rPr>
          <w:rFonts w:ascii="Times New Roman" w:eastAsia="Times New Roman" w:hAnsi="Times New Roman" w:cs="Times New Roman"/>
          <w:lang w:eastAsia="ru-RU"/>
        </w:rPr>
        <w:t> </w:t>
      </w:r>
    </w:p>
    <w:p w:rsidR="00254F61" w:rsidRPr="00254F61" w:rsidRDefault="00254F61" w:rsidP="00254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54F61" w:rsidRPr="00254F61">
          <w:pgSz w:w="12240" w:h="15840"/>
          <w:pgMar w:top="1134" w:right="850" w:bottom="1134" w:left="1701" w:header="720" w:footer="720" w:gutter="0"/>
          <w:cols w:space="720"/>
        </w:sectPr>
      </w:pPr>
    </w:p>
    <w:p w:rsidR="00254F61" w:rsidRPr="00254F61" w:rsidRDefault="00254F61" w:rsidP="00254F61">
      <w:pPr>
        <w:spacing w:after="28" w:line="240" w:lineRule="auto"/>
        <w:rPr>
          <w:rFonts w:ascii="Times New Roman" w:eastAsia="Times New Roman" w:hAnsi="Times New Roman" w:cs="Times New Roman"/>
          <w:lang w:eastAsia="ru-RU"/>
        </w:rPr>
      </w:pPr>
      <w:r w:rsidRPr="00254F61">
        <w:rPr>
          <w:rFonts w:ascii="Times New Roman" w:eastAsia="Times New Roman" w:hAnsi="Times New Roman" w:cs="Times New Roman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6"/>
        <w:gridCol w:w="2425"/>
      </w:tblGrid>
      <w:tr w:rsidR="00254F61" w:rsidRPr="00254F61" w:rsidTr="00254F61">
        <w:tc>
          <w:tcPr>
            <w:tcW w:w="37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lang w:eastAsia="ru-RU"/>
              </w:rPr>
              <w:t>Приложение</w:t>
            </w:r>
          </w:p>
          <w:p w:rsidR="00254F61" w:rsidRPr="00254F61" w:rsidRDefault="00254F61" w:rsidP="00254F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lang w:eastAsia="ru-RU"/>
              </w:rPr>
              <w:t>к решению</w:t>
            </w:r>
            <w:r w:rsidRPr="00254F61">
              <w:rPr>
                <w:rFonts w:ascii="Times New Roman" w:eastAsia="Times New Roman" w:hAnsi="Times New Roman" w:cs="Times New Roman"/>
                <w:lang w:eastAsia="ru-RU"/>
              </w:rPr>
              <w:br/>
              <w:t>Жлобинского районного</w:t>
            </w:r>
            <w:r w:rsidRPr="00254F61">
              <w:rPr>
                <w:rFonts w:ascii="Times New Roman" w:eastAsia="Times New Roman" w:hAnsi="Times New Roman" w:cs="Times New Roman"/>
                <w:lang w:eastAsia="ru-RU"/>
              </w:rPr>
              <w:br/>
              <w:t>исполнительного комитета</w:t>
            </w:r>
            <w:r w:rsidRPr="00254F6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27.08.2021 № 2806 </w:t>
            </w:r>
          </w:p>
        </w:tc>
      </w:tr>
    </w:tbl>
    <w:p w:rsidR="00254F61" w:rsidRPr="00254F61" w:rsidRDefault="00254F61" w:rsidP="00254F61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МЕСТА</w:t>
      </w:r>
      <w:r w:rsidRPr="00254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обитания диких животных, относящихся к видам, включенным в Красную книгу Республики Беларусь, подлежащие передаче под охрану государственному лесохозяйственному учреждению «Жлобинский лесхоз»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737"/>
        <w:gridCol w:w="2161"/>
        <w:gridCol w:w="1785"/>
        <w:gridCol w:w="1529"/>
        <w:gridCol w:w="2489"/>
      </w:tblGrid>
      <w:tr w:rsidR="00254F61" w:rsidRPr="00254F61" w:rsidTr="00254F61">
        <w:trPr>
          <w:trHeight w:val="240"/>
        </w:trPr>
        <w:tc>
          <w:tcPr>
            <w:tcW w:w="89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F61" w:rsidRPr="00254F61" w:rsidRDefault="00254F61" w:rsidP="0025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вида дикого животного, передаваемого под охрану</w:t>
            </w:r>
          </w:p>
        </w:tc>
        <w:tc>
          <w:tcPr>
            <w:tcW w:w="1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F61" w:rsidRPr="00254F61" w:rsidRDefault="00254F61" w:rsidP="0025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юридического лица, которому передаются под охрану выявленные места обитания диких животных</w:t>
            </w:r>
          </w:p>
        </w:tc>
        <w:tc>
          <w:tcPr>
            <w:tcW w:w="9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F61" w:rsidRPr="00254F61" w:rsidRDefault="00254F61" w:rsidP="0025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Границы передаваемых под охрану мест обитания диких животных</w:t>
            </w: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F61" w:rsidRPr="00254F61" w:rsidRDefault="00254F61" w:rsidP="0025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передаваемых под охрану мест обитания диких животных, гектаров</w:t>
            </w:r>
          </w:p>
        </w:tc>
        <w:tc>
          <w:tcPr>
            <w:tcW w:w="1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F61" w:rsidRPr="00254F61" w:rsidRDefault="00254F61" w:rsidP="0025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Специальный режим охраны и использования передаваемых под охрану мест обитания диких животных</w:t>
            </w:r>
          </w:p>
        </w:tc>
      </w:tr>
      <w:tr w:rsidR="00254F61" w:rsidRPr="00254F61" w:rsidTr="00254F61">
        <w:trPr>
          <w:trHeight w:val="240"/>
        </w:trPr>
        <w:tc>
          <w:tcPr>
            <w:tcW w:w="8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Восковик</w:t>
            </w:r>
            <w:proofErr w:type="spellEnd"/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-отшельник (</w:t>
            </w:r>
            <w:proofErr w:type="spellStart"/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Osmoderma</w:t>
            </w:r>
            <w:proofErr w:type="spellEnd"/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coriarium</w:t>
            </w:r>
            <w:proofErr w:type="spellEnd"/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лесохозяйственное учреждение «Жлобинский лесхоз» (далее – ГЛХУ «Жлобинский лесхоз»)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границах выделов 2, 6 квартала 92 </w:t>
            </w:r>
            <w:proofErr w:type="spellStart"/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Дворищанского</w:t>
            </w:r>
            <w:proofErr w:type="spellEnd"/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лесничества</w:t>
            </w: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ГЛХУ «Жлобинский лесхоз»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границах места обитания:</w:t>
            </w: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запрещается:</w:t>
            </w: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проводить все виды рубок на землях лесного фонда;</w:t>
            </w: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проводить отбор в рубку деревьев широколиственных пород, осины, тополя VII класса возраста, а также усохших деревьев, заселенных личинками </w:t>
            </w:r>
            <w:proofErr w:type="spellStart"/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восковика</w:t>
            </w:r>
            <w:proofErr w:type="spellEnd"/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-отшельника, на землях иных категорий;</w:t>
            </w: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сжигать порубочные остатки заготавливаемой древесины;</w:t>
            </w: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выжигать сухую растительность и ее остатки на корню, за исключением выполнения научно обоснованных работ по выжиганию сухой растительности и ее остатков на корню, тростника, камыша и других зарослей дикорастущих растений;</w:t>
            </w: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применять химические средства защиты растений;</w:t>
            </w: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применять все виды удобрений;</w:t>
            </w: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требуется:</w:t>
            </w: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проводить очистку мест рубок способом сбора порубочных остатков в кучи и оставления их для перегнивания</w:t>
            </w:r>
            <w:proofErr w:type="gramEnd"/>
          </w:p>
        </w:tc>
      </w:tr>
      <w:tr w:rsidR="00254F61" w:rsidRPr="00254F61" w:rsidTr="00254F61">
        <w:trPr>
          <w:trHeight w:val="240"/>
        </w:trPr>
        <w:tc>
          <w:tcPr>
            <w:tcW w:w="8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Восковик</w:t>
            </w:r>
            <w:proofErr w:type="spellEnd"/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-отшельник (</w:t>
            </w:r>
            <w:proofErr w:type="spellStart"/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Osmoderma</w:t>
            </w:r>
            <w:proofErr w:type="spellEnd"/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coriarium</w:t>
            </w:r>
            <w:proofErr w:type="spellEnd"/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ГЛХУ «Жлобинский лесхоз»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границах выдела 24 квартала 52 </w:t>
            </w:r>
            <w:proofErr w:type="spellStart"/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Дворищанского</w:t>
            </w:r>
            <w:proofErr w:type="spellEnd"/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лесничества</w:t>
            </w: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ГЛХУ «Жлобинский лесхоз»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54F61" w:rsidRPr="00254F61" w:rsidRDefault="00254F61" w:rsidP="0025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4F61" w:rsidRPr="00254F61" w:rsidTr="00254F61">
        <w:trPr>
          <w:trHeight w:val="240"/>
        </w:trPr>
        <w:tc>
          <w:tcPr>
            <w:tcW w:w="89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Плоскотелка</w:t>
            </w:r>
            <w:proofErr w:type="spellEnd"/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красная (</w:t>
            </w:r>
            <w:proofErr w:type="spellStart"/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Cucujus</w:t>
            </w:r>
            <w:proofErr w:type="spellEnd"/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cinnaberinus</w:t>
            </w:r>
            <w:proofErr w:type="spellEnd"/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ГЛХУ «Жлобинский </w:t>
            </w: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лесхоз»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границах выдела </w:t>
            </w: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10 квартала 52 </w:t>
            </w:r>
            <w:proofErr w:type="spellStart"/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Дворищанского</w:t>
            </w:r>
            <w:proofErr w:type="spellEnd"/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лесничества</w:t>
            </w: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ГЛХУ «Жлобинский лесхоз»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17,9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границах места обитания:</w:t>
            </w: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запрещается:</w:t>
            </w: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заготовка древесины в порядке проведения сплошных и полосно-постепенных рубок главного пользования;</w:t>
            </w: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отбор в рубку деревьев широколиственных пород, ольхи, осины VII класса возраста, а также усохших деревьев, заселенных личинками, на землях иных категорий;</w:t>
            </w: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сжигание порубочных остатков при выполнении рубок леса, работ по удалению, изъятию древесно-кустарниковой растительности (за исключением случаев сжигания порубочных остатков в очагах вредителей и болезней лесов);</w:t>
            </w: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химических средств защиты растений, за исключением их применения при проведении работ, связанных с регулированием распространения и численности дикорастущих растений отдельных видов в соответствии с законодательством об охране и использовании растительного мира, о защите растений, а также в случаях, когда имеется угроза гибели лесных насаждений в результате воздействия вредителей и болезней лесов;</w:t>
            </w:r>
            <w:proofErr w:type="gramEnd"/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требуется:</w:t>
            </w: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проводить очистку мест рубок способом сбора порубочных остатков в кучи и оставления их для перегнивания;</w:t>
            </w: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проводить мероприятия, способствующие возобновлению древостоя широколиственных пород</w:t>
            </w:r>
          </w:p>
        </w:tc>
      </w:tr>
    </w:tbl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54F61" w:rsidRPr="00254F61" w:rsidRDefault="00254F61" w:rsidP="00254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54F61" w:rsidRPr="00254F61">
          <w:pgSz w:w="12240" w:h="15840"/>
          <w:pgMar w:top="1134" w:right="850" w:bottom="1134" w:left="1701" w:header="720" w:footer="720" w:gutter="0"/>
          <w:cols w:space="720"/>
        </w:sectPr>
      </w:pP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9"/>
        <w:gridCol w:w="3022"/>
      </w:tblGrid>
      <w:tr w:rsidR="00254F61" w:rsidRPr="00254F61" w:rsidTr="00254F61">
        <w:tc>
          <w:tcPr>
            <w:tcW w:w="35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254F61" w:rsidRPr="00254F61" w:rsidRDefault="00254F61" w:rsidP="00254F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  <w:r w:rsidRPr="00254F61">
              <w:rPr>
                <w:rFonts w:ascii="Times New Roman" w:eastAsia="Times New Roman" w:hAnsi="Times New Roman" w:cs="Times New Roman"/>
                <w:lang w:eastAsia="ru-RU"/>
              </w:rPr>
              <w:br/>
              <w:t>Жлобинского районного</w:t>
            </w:r>
            <w:r w:rsidRPr="00254F61">
              <w:rPr>
                <w:rFonts w:ascii="Times New Roman" w:eastAsia="Times New Roman" w:hAnsi="Times New Roman" w:cs="Times New Roman"/>
                <w:lang w:eastAsia="ru-RU"/>
              </w:rPr>
              <w:br/>
              <w:t>исполнительного комитета</w:t>
            </w:r>
            <w:r w:rsidRPr="00254F61">
              <w:rPr>
                <w:rFonts w:ascii="Times New Roman" w:eastAsia="Times New Roman" w:hAnsi="Times New Roman" w:cs="Times New Roman"/>
                <w:lang w:eastAsia="ru-RU"/>
              </w:rPr>
              <w:br/>
              <w:t>27.08.2021 № 2806</w:t>
            </w:r>
          </w:p>
        </w:tc>
      </w:tr>
    </w:tbl>
    <w:p w:rsidR="00254F61" w:rsidRPr="00254F61" w:rsidRDefault="00254F61" w:rsidP="00254F6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  <w:r w:rsidRPr="00254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места обитания дикого животного, относящегося к видам, включенным в Красную книгу Республики Беларусь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5"/>
        <w:gridCol w:w="3766"/>
      </w:tblGrid>
      <w:tr w:rsidR="00254F61" w:rsidRPr="00254F61" w:rsidTr="00254F61">
        <w:trPr>
          <w:trHeight w:val="240"/>
        </w:trPr>
        <w:tc>
          <w:tcPr>
            <w:tcW w:w="320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28 мая 2021 г. </w:t>
            </w:r>
          </w:p>
        </w:tc>
        <w:tc>
          <w:tcPr>
            <w:tcW w:w="179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 1/21 </w:t>
            </w:r>
          </w:p>
        </w:tc>
      </w:tr>
      <w:tr w:rsidR="00254F61" w:rsidRPr="00254F61" w:rsidTr="00254F61">
        <w:trPr>
          <w:trHeight w:val="240"/>
        </w:trPr>
        <w:tc>
          <w:tcPr>
            <w:tcW w:w="320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регистрации)</w:t>
            </w:r>
          </w:p>
        </w:tc>
        <w:tc>
          <w:tcPr>
            <w:tcW w:w="179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вида дикого животного: </w:t>
      </w: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Восковик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-отшельник (</w:t>
      </w: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Osmoderma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coriarium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популяции дикого животного: встречается редко, состояние удовлетворительное.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Местонахождение места обитания дикого животного: Гомельская область, Жлобинский район, 4,9 километра на юг от деревни </w:t>
      </w: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Добровольща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государственное лесохозяйственное учреждение «Жлобинский лесхоз», </w:t>
      </w: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Дворищанское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лесничество, квартал 92 (выделы 2, 6). Местообитание находится на территории ландшафтного заказника республиканского значения.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координаты места обитания дикого животного: 52°45'48.2'' северной широты 29°32'53.7'' восточной долготы.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места обитания дикого животного: 44,2 гектара.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границ места обитания дикого животного: в границах выделов 2 и 6 квартала 92 </w:t>
      </w: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Дворищанского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лесничества государственного лесохозяйственного учреждения «Жлобинский лесхоз».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места обитания дикого животного: пойменная дубрава с включением осины и березы, наличием крупного разлагающегося </w:t>
      </w: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валежа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0"/>
        <w:gridCol w:w="3921"/>
      </w:tblGrid>
      <w:tr w:rsidR="00254F61" w:rsidRPr="00254F61" w:rsidTr="00254F61">
        <w:trPr>
          <w:trHeight w:val="240"/>
        </w:trPr>
        <w:tc>
          <w:tcPr>
            <w:tcW w:w="313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 А.В., ведущий научный сотрудник</w:t>
            </w:r>
            <w:r w:rsidRPr="0025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государственного научно-производственного</w:t>
            </w:r>
            <w:r w:rsidRPr="0025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объединения «Научно-практический центр</w:t>
            </w:r>
            <w:r w:rsidRPr="0025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Национальной академии наук Беларуси по биоресурсам»</w:t>
            </w:r>
          </w:p>
        </w:tc>
        <w:tc>
          <w:tcPr>
            <w:tcW w:w="18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4F61" w:rsidRPr="00254F61" w:rsidRDefault="00254F61" w:rsidP="00254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</w:tr>
      <w:tr w:rsidR="00254F61" w:rsidRPr="00254F61" w:rsidTr="00254F61">
        <w:trPr>
          <w:trHeight w:val="240"/>
        </w:trPr>
        <w:tc>
          <w:tcPr>
            <w:tcW w:w="313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ind w:right="56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4F61" w:rsidRPr="00254F61" w:rsidRDefault="00254F61" w:rsidP="00254F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5 марта 2021 г.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4F61" w:rsidRPr="00254F61" w:rsidRDefault="00254F61" w:rsidP="00254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вид (фотография)</w:t>
      </w:r>
    </w:p>
    <w:p w:rsidR="00254F61" w:rsidRPr="00254F61" w:rsidRDefault="00254F61" w:rsidP="00254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обитания дикого животного</w:t>
      </w:r>
    </w:p>
    <w:p w:rsidR="00254F61" w:rsidRPr="00254F61" w:rsidRDefault="00254F61" w:rsidP="00254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паспорту места обитания дикого животного</w:t>
      </w:r>
    </w:p>
    <w:p w:rsidR="00254F61" w:rsidRPr="00254F61" w:rsidRDefault="00254F61" w:rsidP="00254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 мая 2021 г. № 1/21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4F61" w:rsidRPr="00254F61" w:rsidRDefault="00254F61" w:rsidP="00254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Восковик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-отшельник (</w:t>
      </w: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Osmoderma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coriarium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4F61" w:rsidRPr="00254F61" w:rsidRDefault="00254F61" w:rsidP="00254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4E90A65" wp14:editId="4376404B">
            <wp:extent cx="4914900" cy="3276600"/>
            <wp:effectExtent l="0" t="0" r="0" b="0"/>
            <wp:docPr id="1" name="Рисунок 1" descr="C:\NCPI_CLIENT\EKBD\Texts\r921g0110543.files\02000001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NCPI_CLIENT\EKBD\Texts\r921g0110543.files\02000001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4F61" w:rsidRPr="00254F61" w:rsidRDefault="00254F61" w:rsidP="00254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40740C" wp14:editId="6636277C">
            <wp:extent cx="4914900" cy="3657600"/>
            <wp:effectExtent l="0" t="0" r="0" b="0"/>
            <wp:docPr id="2" name="Рисунок 2" descr="C:\NCPI_CLIENT\EKBD\Texts\r921g0110543.files\02000002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NCPI_CLIENT\EKBD\Texts\r921g0110543.files\02000002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4F61" w:rsidRPr="00254F61" w:rsidRDefault="00254F61" w:rsidP="00254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Картосхема</w:t>
      </w:r>
    </w:p>
    <w:p w:rsidR="00254F61" w:rsidRPr="00254F61" w:rsidRDefault="00254F61" w:rsidP="00254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обитания дикого животного</w:t>
      </w:r>
    </w:p>
    <w:p w:rsidR="00254F61" w:rsidRPr="00254F61" w:rsidRDefault="00254F61" w:rsidP="00254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паспорту места обитания дикого животного</w:t>
      </w:r>
    </w:p>
    <w:p w:rsidR="00254F61" w:rsidRPr="00254F61" w:rsidRDefault="00254F61" w:rsidP="00254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 мая 2021 г. № 1/21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4F61" w:rsidRPr="00254F61" w:rsidRDefault="00254F61" w:rsidP="00254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Восковик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-отшельник (</w:t>
      </w: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Osmoderma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coriarium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4F61" w:rsidRPr="00254F61" w:rsidRDefault="00254F61" w:rsidP="00254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2B0C269" wp14:editId="3DC837C4">
            <wp:extent cx="5762625" cy="5248275"/>
            <wp:effectExtent l="0" t="0" r="9525" b="9525"/>
            <wp:docPr id="3" name="Рисунок 3" descr="C:\NCPI_CLIENT\EKBD\Texts\r921g0110543.files\02000003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NCPI_CLIENT\EKBD\Texts\r921g0110543.files\02000003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9"/>
        <w:gridCol w:w="3022"/>
      </w:tblGrid>
      <w:tr w:rsidR="00254F61" w:rsidRPr="00254F61" w:rsidTr="00254F61">
        <w:tc>
          <w:tcPr>
            <w:tcW w:w="35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254F61" w:rsidRPr="00254F61" w:rsidRDefault="00254F61" w:rsidP="00254F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  <w:r w:rsidRPr="00254F61">
              <w:rPr>
                <w:rFonts w:ascii="Times New Roman" w:eastAsia="Times New Roman" w:hAnsi="Times New Roman" w:cs="Times New Roman"/>
                <w:lang w:eastAsia="ru-RU"/>
              </w:rPr>
              <w:br/>
              <w:t>Жлобинского районного</w:t>
            </w:r>
            <w:r w:rsidRPr="00254F61">
              <w:rPr>
                <w:rFonts w:ascii="Times New Roman" w:eastAsia="Times New Roman" w:hAnsi="Times New Roman" w:cs="Times New Roman"/>
                <w:lang w:eastAsia="ru-RU"/>
              </w:rPr>
              <w:br/>
              <w:t>исполнительного комитета</w:t>
            </w:r>
            <w:r w:rsidRPr="00254F61">
              <w:rPr>
                <w:rFonts w:ascii="Times New Roman" w:eastAsia="Times New Roman" w:hAnsi="Times New Roman" w:cs="Times New Roman"/>
                <w:lang w:eastAsia="ru-RU"/>
              </w:rPr>
              <w:br/>
              <w:t>27.08.2021 № 2806</w:t>
            </w:r>
          </w:p>
        </w:tc>
      </w:tr>
    </w:tbl>
    <w:p w:rsidR="00254F61" w:rsidRPr="00254F61" w:rsidRDefault="00254F61" w:rsidP="00254F6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5"/>
        <w:gridCol w:w="3766"/>
      </w:tblGrid>
      <w:tr w:rsidR="00254F61" w:rsidRPr="00254F61" w:rsidTr="00254F61">
        <w:trPr>
          <w:trHeight w:val="240"/>
        </w:trPr>
        <w:tc>
          <w:tcPr>
            <w:tcW w:w="320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28 мая 2021 г. </w:t>
            </w:r>
          </w:p>
        </w:tc>
        <w:tc>
          <w:tcPr>
            <w:tcW w:w="179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 1/21 </w:t>
            </w:r>
          </w:p>
        </w:tc>
      </w:tr>
      <w:tr w:rsidR="00254F61" w:rsidRPr="00254F61" w:rsidTr="00254F61">
        <w:trPr>
          <w:trHeight w:val="240"/>
        </w:trPr>
        <w:tc>
          <w:tcPr>
            <w:tcW w:w="320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регистрации)</w:t>
            </w:r>
          </w:p>
        </w:tc>
        <w:tc>
          <w:tcPr>
            <w:tcW w:w="179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лесохозяйственное учреждение «Жлобинский лесхоз», юридический адрес: 247210, Гомельская область, город Жлобин, проезд Красный, 2А, обеспечивает охрану места обитания дикого животного – </w:t>
      </w: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Восковика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-отшельника (</w:t>
      </w: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Osmoderma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coriarium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), указанного в паспорте места обитания дикого животного от 28 мая 2021 г. № 1/21.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целях государственное лесохозяйственное учреждение «Жлобинский лесхоз» ОБЯЗАНО: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Участвовать в обследованиях места обитания дикого животного ежегодно.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Своевременно информировать обо всех обстоятельствах, наступление которых связано с обеспечением охраны места обитания дикого животного, </w:t>
      </w: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Жлобинскую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районную инспекцию природных ресурсов и охраны окружающей среды.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 Обеспечивать соблюдение специального режима охраны и использования места обитания дикого животного.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 места обитания: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запрещается: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все виды рубок на землях лесного фонда;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отбор в рубку деревьев широколиственных пород, осины, тополя VII класса возраста, а также усохших деревьев, заселенных личинками </w:t>
      </w: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восковика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-отшельника, на землях иных категорий;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сжигать порубочные остатки заготавливаемой древесины;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выжигать сухую растительность и ее остатки на корню, за исключением выполнения научно обоснованных работ по выжиганию сухой растительности и ее остатков на корню, тростника, камыша и других зарослей дикорастущих растений;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химические средства защиты растений;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все виды удобрений;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требуется: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очистку мест рубок способом сбора порубочных остатков в кучи и оставления их для перегнивания.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4. В случае ухудшения состояния места обитания дикого животного осуществлять мероприятия по восстановлению места обитания дикого животного.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9"/>
        <w:gridCol w:w="3022"/>
      </w:tblGrid>
      <w:tr w:rsidR="00254F61" w:rsidRPr="00254F61" w:rsidTr="00254F61">
        <w:tc>
          <w:tcPr>
            <w:tcW w:w="35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254F61" w:rsidRPr="00254F61" w:rsidRDefault="00254F61" w:rsidP="00254F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  <w:r w:rsidRPr="00254F61">
              <w:rPr>
                <w:rFonts w:ascii="Times New Roman" w:eastAsia="Times New Roman" w:hAnsi="Times New Roman" w:cs="Times New Roman"/>
                <w:lang w:eastAsia="ru-RU"/>
              </w:rPr>
              <w:br/>
              <w:t>Жлобинского районного</w:t>
            </w:r>
            <w:r w:rsidRPr="00254F61">
              <w:rPr>
                <w:rFonts w:ascii="Times New Roman" w:eastAsia="Times New Roman" w:hAnsi="Times New Roman" w:cs="Times New Roman"/>
                <w:lang w:eastAsia="ru-RU"/>
              </w:rPr>
              <w:br/>
              <w:t>исполнительного комитета</w:t>
            </w:r>
            <w:r w:rsidRPr="00254F61">
              <w:rPr>
                <w:rFonts w:ascii="Times New Roman" w:eastAsia="Times New Roman" w:hAnsi="Times New Roman" w:cs="Times New Roman"/>
                <w:lang w:eastAsia="ru-RU"/>
              </w:rPr>
              <w:br/>
              <w:t>27.08.2021 № 2806</w:t>
            </w:r>
          </w:p>
        </w:tc>
      </w:tr>
    </w:tbl>
    <w:p w:rsidR="00254F61" w:rsidRPr="00254F61" w:rsidRDefault="00254F61" w:rsidP="00254F6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  <w:r w:rsidRPr="00254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места обитания дикого животного, относящегося к видам,</w:t>
      </w:r>
      <w:r w:rsidRPr="00254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включенным в Красную книгу Республики Беларусь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5"/>
        <w:gridCol w:w="3766"/>
      </w:tblGrid>
      <w:tr w:rsidR="00254F61" w:rsidRPr="00254F61" w:rsidTr="00254F61">
        <w:trPr>
          <w:trHeight w:val="240"/>
        </w:trPr>
        <w:tc>
          <w:tcPr>
            <w:tcW w:w="320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28 мая 2021 г. </w:t>
            </w:r>
          </w:p>
        </w:tc>
        <w:tc>
          <w:tcPr>
            <w:tcW w:w="179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 2/21 </w:t>
            </w:r>
          </w:p>
        </w:tc>
      </w:tr>
      <w:tr w:rsidR="00254F61" w:rsidRPr="00254F61" w:rsidTr="00254F61">
        <w:trPr>
          <w:trHeight w:val="240"/>
        </w:trPr>
        <w:tc>
          <w:tcPr>
            <w:tcW w:w="320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регистрации)</w:t>
            </w:r>
          </w:p>
        </w:tc>
        <w:tc>
          <w:tcPr>
            <w:tcW w:w="179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вида дикого животного: </w:t>
      </w: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Восковик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-отшельник (</w:t>
      </w: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Osmoderma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coriarium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популяции дикого животного: встречается редко, состояние удовлетворительное.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Местонахождение места обитания дикого животного: Гомельская область, Жлобинский район, 2,2 километра на северо-запад от деревни </w:t>
      </w: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Бельчо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государственное лесохозяйственное учреждение «Жлобинский лесхоз», </w:t>
      </w: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Дворищанское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лесничество, квартал 52 (выдел 24). Местообитание находится на территории ландшафтного заказника республиканского значения.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координаты места обитания дикого животного: 52°48'46.5'' северной широты 29°27'42.9'' восточной долготы.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места обитания дикого животного: 9,9 гектара.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границ места обитания дикого животного: в границах выдела 24 квартала 52 </w:t>
      </w: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Дворищанского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лесничества государственного лесохозяйственного учреждения «Жлобинский лесхоз».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места обитания дикого животного: пойменная дубрава с включением осины, ольхи, березы, сосны и наличием крупного разлагающегося </w:t>
      </w: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валежа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0"/>
        <w:gridCol w:w="3921"/>
      </w:tblGrid>
      <w:tr w:rsidR="00254F61" w:rsidRPr="00254F61" w:rsidTr="00254F61">
        <w:trPr>
          <w:trHeight w:val="240"/>
        </w:trPr>
        <w:tc>
          <w:tcPr>
            <w:tcW w:w="313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 А.В., ведущий научный сотрудник</w:t>
            </w:r>
            <w:r w:rsidRPr="0025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государственного научно-производственного</w:t>
            </w:r>
            <w:r w:rsidRPr="0025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объединения «Научно-практический центр</w:t>
            </w:r>
            <w:r w:rsidRPr="0025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Национальной академии наук Беларуси по биоресурсам»</w:t>
            </w:r>
          </w:p>
        </w:tc>
        <w:tc>
          <w:tcPr>
            <w:tcW w:w="18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4F61" w:rsidRPr="00254F61" w:rsidRDefault="00254F61" w:rsidP="00254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</w:tr>
      <w:tr w:rsidR="00254F61" w:rsidRPr="00254F61" w:rsidTr="00254F61">
        <w:trPr>
          <w:trHeight w:val="240"/>
        </w:trPr>
        <w:tc>
          <w:tcPr>
            <w:tcW w:w="313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ind w:right="56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54F61" w:rsidRPr="00254F61" w:rsidRDefault="00254F61" w:rsidP="00254F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5 марта 2021 г.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4F61" w:rsidRPr="00254F61" w:rsidRDefault="00254F61" w:rsidP="00254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вид (фотография)</w:t>
      </w:r>
    </w:p>
    <w:p w:rsidR="00254F61" w:rsidRPr="00254F61" w:rsidRDefault="00254F61" w:rsidP="00254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обитания дикого животного</w:t>
      </w:r>
    </w:p>
    <w:p w:rsidR="00254F61" w:rsidRPr="00254F61" w:rsidRDefault="00254F61" w:rsidP="00254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паспорту места обитания дикого животного</w:t>
      </w:r>
    </w:p>
    <w:p w:rsidR="00254F61" w:rsidRPr="00254F61" w:rsidRDefault="00254F61" w:rsidP="00254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 мая 2021 г. № 2/21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4F61" w:rsidRPr="00254F61" w:rsidRDefault="00254F61" w:rsidP="00254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Восковик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-отшельник (</w:t>
      </w: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Osmoderma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coriarium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4F61" w:rsidRPr="00254F61" w:rsidRDefault="00254F61" w:rsidP="00254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1EE5A6" wp14:editId="0B16546E">
            <wp:extent cx="5400675" cy="4200525"/>
            <wp:effectExtent l="0" t="0" r="9525" b="9525"/>
            <wp:docPr id="4" name="Рисунок 4" descr="C:\NCPI_CLIENT\EKBD\Texts\r921g0110543.files\02000004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NCPI_CLIENT\EKBD\Texts\r921g0110543.files\02000004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4F61" w:rsidRPr="00254F61" w:rsidRDefault="00254F61" w:rsidP="00254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Картосхема</w:t>
      </w:r>
    </w:p>
    <w:p w:rsidR="00254F61" w:rsidRPr="00254F61" w:rsidRDefault="00254F61" w:rsidP="00254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обитания дикого животного</w:t>
      </w:r>
    </w:p>
    <w:p w:rsidR="00254F61" w:rsidRPr="00254F61" w:rsidRDefault="00254F61" w:rsidP="00254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паспорту места обитания дикого животного</w:t>
      </w:r>
    </w:p>
    <w:p w:rsidR="00254F61" w:rsidRPr="00254F61" w:rsidRDefault="00254F61" w:rsidP="00254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 мая 2021 г. № 2/21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4F61" w:rsidRPr="00254F61" w:rsidRDefault="00254F61" w:rsidP="00254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Восковик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-отшельник (</w:t>
      </w: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Osmoderma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coriarium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4F61" w:rsidRPr="00254F61" w:rsidRDefault="00254F61" w:rsidP="00254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65CF14B" wp14:editId="6B77A0C7">
            <wp:extent cx="6115050" cy="5105400"/>
            <wp:effectExtent l="0" t="0" r="0" b="0"/>
            <wp:docPr id="5" name="Рисунок 5" descr="C:\NCPI_CLIENT\EKBD\Texts\r921g0110543.files\02000005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NCPI_CLIENT\EKBD\Texts\r921g0110543.files\02000005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9"/>
        <w:gridCol w:w="3022"/>
      </w:tblGrid>
      <w:tr w:rsidR="00254F61" w:rsidRPr="00254F61" w:rsidTr="00254F61">
        <w:tc>
          <w:tcPr>
            <w:tcW w:w="35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254F61" w:rsidRPr="00254F61" w:rsidRDefault="00254F61" w:rsidP="00254F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  <w:r w:rsidRPr="00254F61">
              <w:rPr>
                <w:rFonts w:ascii="Times New Roman" w:eastAsia="Times New Roman" w:hAnsi="Times New Roman" w:cs="Times New Roman"/>
                <w:lang w:eastAsia="ru-RU"/>
              </w:rPr>
              <w:br/>
              <w:t>Жлобинского районного</w:t>
            </w:r>
            <w:r w:rsidRPr="00254F61">
              <w:rPr>
                <w:rFonts w:ascii="Times New Roman" w:eastAsia="Times New Roman" w:hAnsi="Times New Roman" w:cs="Times New Roman"/>
                <w:lang w:eastAsia="ru-RU"/>
              </w:rPr>
              <w:br/>
              <w:t>исполнительного комитета</w:t>
            </w:r>
            <w:r w:rsidRPr="00254F61">
              <w:rPr>
                <w:rFonts w:ascii="Times New Roman" w:eastAsia="Times New Roman" w:hAnsi="Times New Roman" w:cs="Times New Roman"/>
                <w:lang w:eastAsia="ru-RU"/>
              </w:rPr>
              <w:br/>
              <w:t>27.08.2021 № 2806</w:t>
            </w:r>
          </w:p>
        </w:tc>
      </w:tr>
    </w:tbl>
    <w:p w:rsidR="00254F61" w:rsidRPr="00254F61" w:rsidRDefault="00254F61" w:rsidP="00254F6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5"/>
        <w:gridCol w:w="3766"/>
      </w:tblGrid>
      <w:tr w:rsidR="00254F61" w:rsidRPr="00254F61" w:rsidTr="00254F61">
        <w:trPr>
          <w:trHeight w:val="240"/>
        </w:trPr>
        <w:tc>
          <w:tcPr>
            <w:tcW w:w="320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28 мая 2021 г. </w:t>
            </w:r>
          </w:p>
        </w:tc>
        <w:tc>
          <w:tcPr>
            <w:tcW w:w="179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 2/21 </w:t>
            </w:r>
          </w:p>
        </w:tc>
      </w:tr>
      <w:tr w:rsidR="00254F61" w:rsidRPr="00254F61" w:rsidTr="00254F61">
        <w:trPr>
          <w:trHeight w:val="240"/>
        </w:trPr>
        <w:tc>
          <w:tcPr>
            <w:tcW w:w="320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регистрации)</w:t>
            </w:r>
          </w:p>
        </w:tc>
        <w:tc>
          <w:tcPr>
            <w:tcW w:w="179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лесохозяйственное учреждение «Жлобинский лесхоз», юридический адрес: 247210, Гомельская область, город Жлобин, проезд Красный, 2А, обеспечивает охрану места обитания дикого животного – </w:t>
      </w: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Восковика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-отшельника (</w:t>
      </w: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Osmoderma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coriarium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), указанного в паспорте места обитания дикого животного от 28 мая 2021 г. № 2/21.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целях государственное лесохозяйственное учреждение «Жлобинский лесхоз» ОБЯЗАНО: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Участвовать в обследованиях места обитания дикого животного ежегодно.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Своевременно информировать обо всех обстоятельствах, наступление которых связано с обеспечением охраны места обитания дикого животного, </w:t>
      </w: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Жлобинскую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районную инспекцию природных ресурсов и охраны окружающей среды.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3. Обеспечивать соблюдение специального режима охраны и использования места обитания дикого животного.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границах места обитания: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запрещается: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все виды рубок на землях лесного фонда;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отбор в рубку деревьев широколиственных пород, осины, тополя VII класса возраста, а также усохших деревьев, заселенных личинками </w:t>
      </w: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восковика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-отшельника, на землях иных категорий;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сжигать порубочные остатки заготавливаемой древесины;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выжигать сухую растительность и ее остатки на корню, за исключением выполнения научно обоснованных работ по выжиганию сухой растительности и ее остатков на корню, тростника, камыша и других зарослей дикорастущих растений;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химические средства защиты растений;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все виды удобрений;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требуется: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очистку мест рубок способом сбора порубочных остатков в кучи и оставления их для перегнивания.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4. В случае ухудшения состояния места обитания дикого животного осуществлять мероприятия по восстановлению места обитания дикого животного.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9"/>
        <w:gridCol w:w="3022"/>
      </w:tblGrid>
      <w:tr w:rsidR="00254F61" w:rsidRPr="00254F61" w:rsidTr="00254F61">
        <w:tc>
          <w:tcPr>
            <w:tcW w:w="35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254F61" w:rsidRPr="00254F61" w:rsidRDefault="00254F61" w:rsidP="00254F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  <w:r w:rsidRPr="00254F61">
              <w:rPr>
                <w:rFonts w:ascii="Times New Roman" w:eastAsia="Times New Roman" w:hAnsi="Times New Roman" w:cs="Times New Roman"/>
                <w:lang w:eastAsia="ru-RU"/>
              </w:rPr>
              <w:br/>
              <w:t>Жлобинского районного</w:t>
            </w:r>
            <w:r w:rsidRPr="00254F61">
              <w:rPr>
                <w:rFonts w:ascii="Times New Roman" w:eastAsia="Times New Roman" w:hAnsi="Times New Roman" w:cs="Times New Roman"/>
                <w:lang w:eastAsia="ru-RU"/>
              </w:rPr>
              <w:br/>
              <w:t>исполнительного комитета</w:t>
            </w:r>
            <w:r w:rsidRPr="00254F61">
              <w:rPr>
                <w:rFonts w:ascii="Times New Roman" w:eastAsia="Times New Roman" w:hAnsi="Times New Roman" w:cs="Times New Roman"/>
                <w:lang w:eastAsia="ru-RU"/>
              </w:rPr>
              <w:br/>
              <w:t>27.08.2021 № 2806</w:t>
            </w:r>
          </w:p>
        </w:tc>
      </w:tr>
    </w:tbl>
    <w:p w:rsidR="00254F61" w:rsidRPr="00254F61" w:rsidRDefault="00254F61" w:rsidP="00254F6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  <w:r w:rsidRPr="00254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места обитания дикого животного, относящегося к видам,</w:t>
      </w:r>
      <w:r w:rsidRPr="00254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включенным в Красную книгу Республики Беларусь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5"/>
        <w:gridCol w:w="3766"/>
      </w:tblGrid>
      <w:tr w:rsidR="00254F61" w:rsidRPr="00254F61" w:rsidTr="00254F61">
        <w:trPr>
          <w:trHeight w:val="240"/>
        </w:trPr>
        <w:tc>
          <w:tcPr>
            <w:tcW w:w="320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28 мая 2021 г. </w:t>
            </w:r>
          </w:p>
        </w:tc>
        <w:tc>
          <w:tcPr>
            <w:tcW w:w="179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 3/21 </w:t>
            </w:r>
          </w:p>
        </w:tc>
      </w:tr>
      <w:tr w:rsidR="00254F61" w:rsidRPr="00254F61" w:rsidTr="00254F61">
        <w:trPr>
          <w:trHeight w:val="240"/>
        </w:trPr>
        <w:tc>
          <w:tcPr>
            <w:tcW w:w="320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регистрации)</w:t>
            </w:r>
          </w:p>
        </w:tc>
        <w:tc>
          <w:tcPr>
            <w:tcW w:w="179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вида дикого животного: </w:t>
      </w: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Плоскотелка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красная (</w:t>
      </w: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Cucujus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cinnaberinus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популяции дикого животного: встречается редко, состояние удовлетворительное.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Местонахождение места обитания дикого животного: Гомельская область, Жлобинский район, 2 километра на северо-запад от деревни </w:t>
      </w: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Бельчо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государственное лесохозяйственное учреждение «Жлобинский лесхоз», </w:t>
      </w: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Дворищанское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лесничество, квартал 52 (выдел 10).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координаты места обитания дикого животного: 52°49'9.47'' северной широты 29°28'1.95'' восточной долготы.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места обитания дикого животного: 17,9 гектара.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границ места обитания дикого животного: в границах выдела 10 квартала 52 </w:t>
      </w: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Дворищанского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лесничества государственного лесохозяйственного учреждения «Жлобинский лесхоз».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места обитания дикого животного: средневозрастная дубрава с включением березы, ольхи, осины, сосны и наличием крупного разлагающегося </w:t>
      </w: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валежа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0"/>
        <w:gridCol w:w="3921"/>
      </w:tblGrid>
      <w:tr w:rsidR="00254F61" w:rsidRPr="00254F61" w:rsidTr="00254F61">
        <w:trPr>
          <w:trHeight w:val="240"/>
        </w:trPr>
        <w:tc>
          <w:tcPr>
            <w:tcW w:w="313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 А.В., ведущий научный сотрудник</w:t>
            </w:r>
            <w:r w:rsidRPr="0025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государственного научно-производственного</w:t>
            </w:r>
            <w:r w:rsidRPr="0025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объединения «Научно-практический центр</w:t>
            </w:r>
            <w:r w:rsidRPr="0025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Национальной академии наук Беларуси по биоресурсам»</w:t>
            </w:r>
          </w:p>
        </w:tc>
        <w:tc>
          <w:tcPr>
            <w:tcW w:w="18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4F61" w:rsidRPr="00254F61" w:rsidRDefault="00254F61" w:rsidP="00254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</w:tr>
      <w:tr w:rsidR="00254F61" w:rsidRPr="00254F61" w:rsidTr="00254F61">
        <w:trPr>
          <w:trHeight w:val="240"/>
        </w:trPr>
        <w:tc>
          <w:tcPr>
            <w:tcW w:w="313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ind w:right="56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4F61" w:rsidRPr="00254F61" w:rsidRDefault="00254F61" w:rsidP="00254F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5 марта 2021 г.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4F61" w:rsidRPr="00254F61" w:rsidRDefault="00254F61" w:rsidP="00254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Общий вид (фотография)</w:t>
      </w:r>
    </w:p>
    <w:p w:rsidR="00254F61" w:rsidRPr="00254F61" w:rsidRDefault="00254F61" w:rsidP="00254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обитания дикого животного</w:t>
      </w:r>
    </w:p>
    <w:p w:rsidR="00254F61" w:rsidRPr="00254F61" w:rsidRDefault="00254F61" w:rsidP="00254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паспорту места обитания дикого животного</w:t>
      </w:r>
    </w:p>
    <w:p w:rsidR="00254F61" w:rsidRPr="00254F61" w:rsidRDefault="00254F61" w:rsidP="00254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 мая 2021 г. № 3/21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4F61" w:rsidRPr="00254F61" w:rsidRDefault="00254F61" w:rsidP="00254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Плоскотелка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красная (</w:t>
      </w: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Cucujus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cinnaberinus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4F61" w:rsidRPr="00254F61" w:rsidRDefault="00254F61" w:rsidP="00254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A18883" wp14:editId="13592C5A">
            <wp:extent cx="5019675" cy="3657600"/>
            <wp:effectExtent l="0" t="0" r="9525" b="0"/>
            <wp:docPr id="6" name="Рисунок 6" descr="C:\NCPI_CLIENT\EKBD\Texts\r921g0110543.files\02000006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NCPI_CLIENT\EKBD\Texts\r921g0110543.files\02000006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4F61" w:rsidRPr="00254F61" w:rsidRDefault="00254F61" w:rsidP="00254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FEE141" wp14:editId="2E1B16FE">
            <wp:extent cx="5048250" cy="3705225"/>
            <wp:effectExtent l="0" t="0" r="0" b="9525"/>
            <wp:docPr id="7" name="Рисунок 7" descr="C:\NCPI_CLIENT\EKBD\Texts\r921g0110543.files\02000007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NCPI_CLIENT\EKBD\Texts\r921g0110543.files\02000007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4F61" w:rsidRPr="00254F61" w:rsidRDefault="00254F61" w:rsidP="00254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Картосхема</w:t>
      </w: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места обитания дикого животного</w:t>
      </w: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паспорту места обитания дикого животного</w:t>
      </w: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28 мая 2021 г. № 3/21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4F61" w:rsidRPr="00254F61" w:rsidRDefault="00254F61" w:rsidP="00254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Плоскотелка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красная (</w:t>
      </w: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Cucujus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cinnaberinus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4F61" w:rsidRPr="00254F61" w:rsidRDefault="00254F61" w:rsidP="00254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146862" wp14:editId="32362D77">
            <wp:extent cx="6162675" cy="5943600"/>
            <wp:effectExtent l="0" t="0" r="9525" b="0"/>
            <wp:docPr id="8" name="Рисунок 8" descr="C:\NCPI_CLIENT\EKBD\Texts\r921g0110543.files\02000008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NCPI_CLIENT\EKBD\Texts\r921g0110543.files\02000008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9"/>
        <w:gridCol w:w="3022"/>
      </w:tblGrid>
      <w:tr w:rsidR="00254F61" w:rsidRPr="00254F61" w:rsidTr="00254F61">
        <w:tc>
          <w:tcPr>
            <w:tcW w:w="35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254F61" w:rsidRPr="00254F61" w:rsidRDefault="00254F61" w:rsidP="00254F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  <w:r w:rsidRPr="00254F61">
              <w:rPr>
                <w:rFonts w:ascii="Times New Roman" w:eastAsia="Times New Roman" w:hAnsi="Times New Roman" w:cs="Times New Roman"/>
                <w:lang w:eastAsia="ru-RU"/>
              </w:rPr>
              <w:br/>
              <w:t>Жлобинского районного</w:t>
            </w:r>
            <w:r w:rsidRPr="00254F61">
              <w:rPr>
                <w:rFonts w:ascii="Times New Roman" w:eastAsia="Times New Roman" w:hAnsi="Times New Roman" w:cs="Times New Roman"/>
                <w:lang w:eastAsia="ru-RU"/>
              </w:rPr>
              <w:br/>
              <w:t>исполнительного комитета</w:t>
            </w:r>
            <w:r w:rsidRPr="00254F61">
              <w:rPr>
                <w:rFonts w:ascii="Times New Roman" w:eastAsia="Times New Roman" w:hAnsi="Times New Roman" w:cs="Times New Roman"/>
                <w:lang w:eastAsia="ru-RU"/>
              </w:rPr>
              <w:br/>
              <w:t>27.08.2021 № 2806</w:t>
            </w:r>
          </w:p>
        </w:tc>
      </w:tr>
    </w:tbl>
    <w:p w:rsidR="00254F61" w:rsidRPr="00254F61" w:rsidRDefault="00254F61" w:rsidP="00254F6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5"/>
        <w:gridCol w:w="3766"/>
      </w:tblGrid>
      <w:tr w:rsidR="00254F61" w:rsidRPr="00254F61" w:rsidTr="00254F61">
        <w:trPr>
          <w:trHeight w:val="240"/>
        </w:trPr>
        <w:tc>
          <w:tcPr>
            <w:tcW w:w="320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28 мая 2021 г. </w:t>
            </w:r>
          </w:p>
        </w:tc>
        <w:tc>
          <w:tcPr>
            <w:tcW w:w="179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 3/21 </w:t>
            </w:r>
          </w:p>
        </w:tc>
      </w:tr>
      <w:tr w:rsidR="00254F61" w:rsidRPr="00254F61" w:rsidTr="00254F61">
        <w:trPr>
          <w:trHeight w:val="240"/>
        </w:trPr>
        <w:tc>
          <w:tcPr>
            <w:tcW w:w="320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регистрации)</w:t>
            </w:r>
          </w:p>
        </w:tc>
        <w:tc>
          <w:tcPr>
            <w:tcW w:w="179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F61" w:rsidRPr="00254F61" w:rsidRDefault="00254F61" w:rsidP="0025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Государственное лесохозяйственное учреждение «Жлобинский лесхоз», юридический адрес: 247210, Гомельская область, город Жлобин, проезд Красный, 2А, обеспечивает охрану места обитания дикого животного – </w:t>
      </w: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Плоскотелки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красной</w:t>
      </w:r>
      <w:proofErr w:type="gram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Cucujus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cinnaberinus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), указанного в паспорте места обитания дикого животного от 28 мая 2021 г. № 3/21.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целях государственное лесохозяйственное учреждение «Жлобинский лесхоз» ОБЯЗАНО: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Участвовать в обследованиях места обитания дикого животного ежегодно.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Своевременно информировать </w:t>
      </w:r>
      <w:proofErr w:type="gram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всех обстоятельствах, наступление которых связано с обеспечением охраны места обитания дикого животного, </w:t>
      </w:r>
      <w:proofErr w:type="spell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Жлобинскую</w:t>
      </w:r>
      <w:proofErr w:type="spellEnd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районную инспекцию природных ресурсов и охраны окружающей среды.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3. Обеспечивать соблюдение специального режима охраны и использования места обитания дикого животного.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 места обитания: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запрещается: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заготовка древесины в порядке проведения сплошных и полосно-постепенных рубок главного пользования;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в рубку деревьев широколиственных пород, ольхи, осины VII класса возраста, а также усохших деревьев, заселенных личинками, на землях иных категорий;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сжигание порубочных остатков при выполнении рубок леса, работ по удалению, изъятию древесно-кустарниковой растительности (за исключением случаев сжигания порубочных остатков в очагах вредителей и болезней лесов);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химических средств защиты растений, за исключением их применения при проведении работ, связанных с регулированием распространения и численности дикорастущих растений отдельных видов в соответствии с законодательством об охране и использовании растительного мира, о защите растений, а также в случаях, когда имеется угроза гибели лесных насаждений в результате воздействия вредителей и болезней лесов;</w:t>
      </w:r>
      <w:proofErr w:type="gramEnd"/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требуется: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очистку мест рубок способом сбора порубочных остатков в кучи и оставления их для перегнивания;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мероприятия, способствующие возобновлению древостоя широколиственных пород.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4. В случае ухудшения состояния места обитания дикого животного осуществлять мероприятия по восстановлению места обитания дикого животного.</w:t>
      </w:r>
    </w:p>
    <w:p w:rsidR="00254F61" w:rsidRPr="00254F61" w:rsidRDefault="00254F61" w:rsidP="00254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1B19" w:rsidRDefault="002B1B19"/>
    <w:p w:rsidR="0070014A" w:rsidRDefault="006709F9">
      <w:r>
        <w:t xml:space="preserve">   </w:t>
      </w:r>
    </w:p>
    <w:p w:rsidR="0070014A" w:rsidRDefault="0070014A"/>
    <w:p w:rsidR="0070014A" w:rsidRDefault="0070014A"/>
    <w:p w:rsidR="0070014A" w:rsidRDefault="006709F9">
      <w:r>
        <w:t xml:space="preserve"> </w:t>
      </w:r>
    </w:p>
    <w:p w:rsidR="00834B64" w:rsidRDefault="00834B64"/>
    <w:p w:rsidR="00834B64" w:rsidRDefault="00834B64"/>
    <w:p w:rsidR="0070014A" w:rsidRDefault="0070014A"/>
    <w:p w:rsidR="00816E55" w:rsidRDefault="00816E55"/>
    <w:p w:rsidR="00816E55" w:rsidRDefault="00816E55"/>
    <w:p w:rsidR="00816E55" w:rsidRDefault="00816E55"/>
    <w:p w:rsidR="00816E55" w:rsidRDefault="00816E55"/>
    <w:p w:rsidR="00816E55" w:rsidRDefault="00816E55"/>
    <w:p w:rsidR="0070014A" w:rsidRDefault="0070014A"/>
    <w:p w:rsidR="0070014A" w:rsidRDefault="006709F9">
      <w:r>
        <w:t xml:space="preserve"> </w:t>
      </w:r>
    </w:p>
    <w:sectPr w:rsidR="0070014A" w:rsidSect="008F276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817"/>
    <w:rsid w:val="0000100C"/>
    <w:rsid w:val="00055BD7"/>
    <w:rsid w:val="000641CC"/>
    <w:rsid w:val="00115DA0"/>
    <w:rsid w:val="001277EB"/>
    <w:rsid w:val="00254F61"/>
    <w:rsid w:val="002B1B19"/>
    <w:rsid w:val="002F5587"/>
    <w:rsid w:val="00394207"/>
    <w:rsid w:val="003E0535"/>
    <w:rsid w:val="00401881"/>
    <w:rsid w:val="00496264"/>
    <w:rsid w:val="004D67A4"/>
    <w:rsid w:val="00505625"/>
    <w:rsid w:val="00562AB9"/>
    <w:rsid w:val="006037DD"/>
    <w:rsid w:val="006709F9"/>
    <w:rsid w:val="006967DB"/>
    <w:rsid w:val="006A7B49"/>
    <w:rsid w:val="006F6A89"/>
    <w:rsid w:val="0070014A"/>
    <w:rsid w:val="00741175"/>
    <w:rsid w:val="00816E55"/>
    <w:rsid w:val="00834B64"/>
    <w:rsid w:val="008F2765"/>
    <w:rsid w:val="00917EAD"/>
    <w:rsid w:val="00A61AB1"/>
    <w:rsid w:val="00A80F53"/>
    <w:rsid w:val="00BD0556"/>
    <w:rsid w:val="00C147BC"/>
    <w:rsid w:val="00C80A62"/>
    <w:rsid w:val="00D66817"/>
    <w:rsid w:val="00D85F97"/>
    <w:rsid w:val="00D93264"/>
    <w:rsid w:val="00E67425"/>
    <w:rsid w:val="00E723BC"/>
    <w:rsid w:val="00E92510"/>
    <w:rsid w:val="00F03783"/>
    <w:rsid w:val="00F22BD3"/>
    <w:rsid w:val="00F61D81"/>
    <w:rsid w:val="00FB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4207"/>
    <w:rPr>
      <w:rFonts w:ascii="Segoe UI" w:hAnsi="Segoe UI" w:cs="Segoe UI"/>
      <w:sz w:val="18"/>
      <w:szCs w:val="18"/>
    </w:rPr>
  </w:style>
  <w:style w:type="paragraph" w:customStyle="1" w:styleId="newncpi0">
    <w:name w:val="newncpi0"/>
    <w:basedOn w:val="a"/>
    <w:rsid w:val="00254F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4207"/>
    <w:rPr>
      <w:rFonts w:ascii="Segoe UI" w:hAnsi="Segoe UI" w:cs="Segoe UI"/>
      <w:sz w:val="18"/>
      <w:szCs w:val="18"/>
    </w:rPr>
  </w:style>
  <w:style w:type="paragraph" w:customStyle="1" w:styleId="newncpi0">
    <w:name w:val="newncpi0"/>
    <w:basedOn w:val="a"/>
    <w:rsid w:val="00254F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60630-D4E1-40D4-B6D0-F7231130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2429</Words>
  <Characters>13847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</dc:creator>
  <cp:lastModifiedBy>User</cp:lastModifiedBy>
  <cp:revision>2</cp:revision>
  <cp:lastPrinted>2018-09-05T07:30:00Z</cp:lastPrinted>
  <dcterms:created xsi:type="dcterms:W3CDTF">2021-09-08T06:17:00Z</dcterms:created>
  <dcterms:modified xsi:type="dcterms:W3CDTF">2021-09-08T06:17:00Z</dcterms:modified>
</cp:coreProperties>
</file>